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48" w:rsidRDefault="007E2D7C" w:rsidP="00EE4195">
      <w:pPr>
        <w:spacing w:line="360" w:lineRule="auto"/>
        <w:contextualSpacing/>
      </w:pPr>
      <w:bookmarkStart w:id="0" w:name="OLE_LINK1"/>
      <w:bookmarkStart w:id="1" w:name="OLE_LINK2"/>
      <w:r>
        <w:t xml:space="preserve">Grußwort </w:t>
      </w:r>
      <w:r w:rsidR="00EC7A8B">
        <w:t xml:space="preserve">für die </w:t>
      </w:r>
      <w:r>
        <w:t>Freie Akademie München</w:t>
      </w:r>
    </w:p>
    <w:p w:rsidR="00434951" w:rsidRDefault="00434951" w:rsidP="00EE4195">
      <w:pPr>
        <w:spacing w:line="360" w:lineRule="auto"/>
        <w:contextualSpacing/>
      </w:pPr>
    </w:p>
    <w:p w:rsidR="00434951" w:rsidRDefault="00434951" w:rsidP="00EE4195">
      <w:pPr>
        <w:spacing w:line="360" w:lineRule="auto"/>
        <w:contextualSpacing/>
      </w:pPr>
    </w:p>
    <w:p w:rsidR="00434951" w:rsidRDefault="008561EA" w:rsidP="00EE4195">
      <w:pPr>
        <w:spacing w:line="360" w:lineRule="auto"/>
        <w:contextualSpacing/>
      </w:pPr>
      <w:r>
        <w:t>Liebe Yvonne und Hans Joachim von Zieten,</w:t>
      </w:r>
    </w:p>
    <w:p w:rsidR="008561EA" w:rsidRDefault="008561EA" w:rsidP="00EE4195">
      <w:pPr>
        <w:spacing w:line="360" w:lineRule="auto"/>
        <w:contextualSpacing/>
      </w:pPr>
      <w:r>
        <w:t xml:space="preserve">liebes Kollegium, </w:t>
      </w:r>
    </w:p>
    <w:p w:rsidR="00790298" w:rsidRDefault="00650B78" w:rsidP="00EE4195">
      <w:pPr>
        <w:spacing w:line="360" w:lineRule="auto"/>
        <w:contextualSpacing/>
      </w:pPr>
      <w:r>
        <w:t xml:space="preserve">im Namen der Europäischen Akademie für Anthroposophische Kunsttherapie möchten wir Euch </w:t>
      </w:r>
      <w:r w:rsidR="008561EA">
        <w:t xml:space="preserve">zu dem nun bevorstehenden großen Jubiläumsfest einen sehr herzlichen Gruß und vor allem die allerbesten Wünsche aussprechen. </w:t>
      </w:r>
    </w:p>
    <w:p w:rsidR="004B5CE2" w:rsidRDefault="008561EA" w:rsidP="00EE4195">
      <w:pPr>
        <w:spacing w:line="360" w:lineRule="auto"/>
        <w:contextualSpacing/>
      </w:pPr>
      <w:r>
        <w:t xml:space="preserve">Ist die Freie Akademie München doch </w:t>
      </w:r>
      <w:r w:rsidR="00347D68">
        <w:t xml:space="preserve">seit nunmehr 25 Jahren eine feste Größe in der Ausbildungswelt der Anthroposophischen Kunsttherapien. </w:t>
      </w:r>
    </w:p>
    <w:p w:rsidR="004B5CE2" w:rsidRDefault="004B5CE2" w:rsidP="00EE4195">
      <w:pPr>
        <w:spacing w:line="360" w:lineRule="auto"/>
        <w:contextualSpacing/>
      </w:pPr>
      <w:r>
        <w:t xml:space="preserve">Als erste berufsbegleitende Ausbildung betrat die Freie Akademie damals Neuland - heute ist diese Ausbildungsform nicht mehr </w:t>
      </w:r>
      <w:r w:rsidR="00BC579F">
        <w:t>wegzudenken, ermöglicht sie doch weltweit vielen Menschen, sich den großen Wunsch, auf dem Feld der künstlerischen Therapien wirksam zu werden</w:t>
      </w:r>
      <w:r w:rsidR="004D2743">
        <w:t>, zu erfüllen</w:t>
      </w:r>
      <w:r w:rsidR="00BC579F">
        <w:t xml:space="preserve">. </w:t>
      </w:r>
    </w:p>
    <w:p w:rsidR="00790298" w:rsidRDefault="00790298" w:rsidP="00EE4195">
      <w:pPr>
        <w:spacing w:line="360" w:lineRule="auto"/>
        <w:contextualSpacing/>
      </w:pPr>
      <w:r>
        <w:t>Heute imponiert das breitgefächerte Angebot der Freien Akademie München, welches Schwerpunkte in der Arbeit mit Kindern und Jugendlichen</w:t>
      </w:r>
      <w:r w:rsidR="00F20933">
        <w:t>, aber auch der Erwachsenenbehandlung setzt. Die künstlerischen Disziplinen Malen, Zeichnen und plastisch-skulpturale</w:t>
      </w:r>
      <w:r w:rsidR="00F56766">
        <w:t>s Arbeiten in ihren speziellen a</w:t>
      </w:r>
      <w:r w:rsidR="00F20933">
        <w:t>nthroposophischen Ansätzen werden fruchtbar gemacht für eine Ther</w:t>
      </w:r>
      <w:r w:rsidR="00F56766">
        <w:t>a</w:t>
      </w:r>
      <w:r w:rsidR="00F20933">
        <w:t>pieform</w:t>
      </w:r>
      <w:r w:rsidR="00F56766">
        <w:t>, die ganz aus den Gesten des Lebens selbst hervorgeht. Die hier ausgebildeten Therapeuten bekommen etwas mit</w:t>
      </w:r>
      <w:r w:rsidR="00643C0A">
        <w:t xml:space="preserve">, was weit über das „übliche“ Verständnis von Kunst in Bezug auf ihre Wirksamkeit als therapeutisches Mittel hinausgeht: ein vertieftes Verständnis vom Menschen </w:t>
      </w:r>
      <w:r w:rsidR="00427772">
        <w:t xml:space="preserve">als Einheit von Leib Seele und Geist </w:t>
      </w:r>
      <w:r w:rsidR="00643C0A">
        <w:t>und seiner Beziehung zu den Ursprüngen</w:t>
      </w:r>
      <w:r w:rsidR="00535719">
        <w:t xml:space="preserve"> von Farb-</w:t>
      </w:r>
      <w:r w:rsidR="00EE1787">
        <w:t xml:space="preserve"> und For</w:t>
      </w:r>
      <w:r w:rsidR="00427772">
        <w:t>mwirksamkeiten, die in ihrem We</w:t>
      </w:r>
      <w:r w:rsidR="00C8403B">
        <w:t xml:space="preserve">sen verstanden und dann aus einer ganzheitlichen Anschauung spezifisch eingesetzt werden können. Eine solche </w:t>
      </w:r>
      <w:r w:rsidR="00427772">
        <w:t>Therapieform ist nicht einfach erlernbar – sie muss auch erlebt und erfahren werden.</w:t>
      </w:r>
    </w:p>
    <w:p w:rsidR="00427772" w:rsidRDefault="00DF681A" w:rsidP="00EE4195">
      <w:pPr>
        <w:spacing w:line="360" w:lineRule="auto"/>
        <w:contextualSpacing/>
      </w:pPr>
      <w:r>
        <w:t>Der erweiterte Blick „über den eigenen Tellerrand hinaus“ auf aktu</w:t>
      </w:r>
      <w:r w:rsidR="00354859">
        <w:t xml:space="preserve">elle Tendenzen in Psychotherapien und </w:t>
      </w:r>
      <w:r w:rsidR="004D2743">
        <w:t xml:space="preserve">auf </w:t>
      </w:r>
      <w:r w:rsidR="00354859">
        <w:t>künstlerisch-t</w:t>
      </w:r>
      <w:r>
        <w:t>herapeutische Ansätze der vielfältigsten Art</w:t>
      </w:r>
      <w:r w:rsidR="00354859">
        <w:t xml:space="preserve">, wie sie heute an den unterschiedlichsten Aus- und Weiterbildungen gelehrt werden, vermittelt den Auszubildenden </w:t>
      </w:r>
      <w:r w:rsidR="00370939">
        <w:t xml:space="preserve">den Bezug zur Zeit und macht die Ausbildung selbst  weltoffen. </w:t>
      </w:r>
      <w:r w:rsidR="00EE4195">
        <w:t>Das große Angebot an Möglichkeiten, welche die F</w:t>
      </w:r>
      <w:r>
        <w:t xml:space="preserve">reie Akademie München offeriert, </w:t>
      </w:r>
      <w:r w:rsidR="00EE4195">
        <w:t xml:space="preserve">ist auch in dieser Hinsicht </w:t>
      </w:r>
      <w:r>
        <w:t>beachtenswert und stellt eine solide Berufsgrundlage für künstlerische Therapeuten</w:t>
      </w:r>
      <w:r w:rsidR="00370939">
        <w:t xml:space="preserve">, seien sie nun in psychiatrischen </w:t>
      </w:r>
      <w:r w:rsidR="00370939">
        <w:lastRenderedPageBreak/>
        <w:t xml:space="preserve">oder psychosomatischen oder somatischen oder auch heilpädagogischen Feldern </w:t>
      </w:r>
      <w:r w:rsidR="00837610">
        <w:t>tätig</w:t>
      </w:r>
      <w:r>
        <w:t>.</w:t>
      </w:r>
    </w:p>
    <w:p w:rsidR="00BC579F" w:rsidRDefault="00837610" w:rsidP="00EE4195">
      <w:pPr>
        <w:spacing w:line="360" w:lineRule="auto"/>
        <w:contextualSpacing/>
      </w:pPr>
      <w:r>
        <w:t>So freuen wir uns mit Euch  auf ein sich ständig innovativ</w:t>
      </w:r>
      <w:r w:rsidR="00130D2F">
        <w:t xml:space="preserve"> wandelndes „weiter so“!</w:t>
      </w:r>
      <w:r>
        <w:t xml:space="preserve"> </w:t>
      </w:r>
    </w:p>
    <w:p w:rsidR="00EC7A8B" w:rsidRPr="004D2743" w:rsidRDefault="00130D2F" w:rsidP="00EC7A8B">
      <w:pPr>
        <w:rPr>
          <w:rFonts w:eastAsia="Times New Roman" w:cs="Arial"/>
          <w:color w:val="000000"/>
          <w:lang w:eastAsia="de-DE"/>
        </w:rPr>
      </w:pPr>
      <w:r>
        <w:t>Die in der Europäischen Akademie für Anthroposophische Kunsttherapien zusammengeschlossenen Ausbild</w:t>
      </w:r>
      <w:r w:rsidR="00984A70">
        <w:t>ungsstätten weltweit werden dur</w:t>
      </w:r>
      <w:r>
        <w:t>c</w:t>
      </w:r>
      <w:r w:rsidR="00984A70">
        <w:t>h die Freie Akademie München wahrhaftig würd</w:t>
      </w:r>
      <w:r>
        <w:t xml:space="preserve">ig </w:t>
      </w:r>
      <w:r w:rsidR="00984A70">
        <w:t>bereichert.</w:t>
      </w:r>
      <w:r w:rsidR="00EC7A8B" w:rsidRPr="00EC7A8B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6D2F95">
        <w:rPr>
          <w:rFonts w:eastAsia="Times New Roman" w:cs="Arial"/>
          <w:color w:val="000000"/>
          <w:lang w:eastAsia="de-DE"/>
        </w:rPr>
        <w:t xml:space="preserve">Und so erhoffen wir uns </w:t>
      </w:r>
      <w:r w:rsidR="00EC7A8B" w:rsidRPr="004D2743">
        <w:rPr>
          <w:rFonts w:eastAsia="Times New Roman" w:cs="Arial"/>
          <w:color w:val="000000"/>
          <w:lang w:eastAsia="de-DE"/>
        </w:rPr>
        <w:t xml:space="preserve">eine weitere aktive </w:t>
      </w:r>
      <w:r w:rsidR="00C60D7A">
        <w:rPr>
          <w:rFonts w:eastAsia="Times New Roman" w:cs="Arial"/>
          <w:color w:val="000000"/>
          <w:lang w:eastAsia="de-DE"/>
        </w:rPr>
        <w:t xml:space="preserve">und fruchtbare </w:t>
      </w:r>
      <w:bookmarkStart w:id="2" w:name="_GoBack"/>
      <w:bookmarkEnd w:id="2"/>
      <w:r w:rsidR="00EC7A8B" w:rsidRPr="004D2743">
        <w:rPr>
          <w:rFonts w:eastAsia="Times New Roman" w:cs="Arial"/>
          <w:color w:val="000000"/>
          <w:lang w:eastAsia="de-DE"/>
        </w:rPr>
        <w:t xml:space="preserve">Zusammenarbeit </w:t>
      </w:r>
      <w:r w:rsidR="006D2F95">
        <w:rPr>
          <w:rFonts w:eastAsia="Times New Roman" w:cs="Arial"/>
          <w:color w:val="000000"/>
          <w:lang w:eastAsia="de-DE"/>
        </w:rPr>
        <w:t>in den kommenden Jahren.</w:t>
      </w:r>
    </w:p>
    <w:p w:rsidR="00EC7A8B" w:rsidRPr="004D2743" w:rsidRDefault="00EC7A8B" w:rsidP="00EC7A8B">
      <w:pPr>
        <w:rPr>
          <w:rFonts w:eastAsia="Times New Roman" w:cs="Arial"/>
          <w:lang w:eastAsia="de-DE"/>
        </w:rPr>
      </w:pPr>
    </w:p>
    <w:p w:rsidR="004B5CE2" w:rsidRDefault="004B5CE2" w:rsidP="00EE4195">
      <w:pPr>
        <w:spacing w:line="360" w:lineRule="auto"/>
        <w:contextualSpacing/>
      </w:pPr>
    </w:p>
    <w:p w:rsidR="00984A70" w:rsidRDefault="00984A70" w:rsidP="00EE4195">
      <w:pPr>
        <w:spacing w:line="360" w:lineRule="auto"/>
        <w:contextualSpacing/>
      </w:pPr>
      <w:r>
        <w:t>Mit großer Freude</w:t>
      </w:r>
    </w:p>
    <w:p w:rsidR="00984A70" w:rsidRDefault="00984A70" w:rsidP="00EE4195">
      <w:pPr>
        <w:spacing w:line="360" w:lineRule="auto"/>
        <w:contextualSpacing/>
      </w:pPr>
    </w:p>
    <w:p w:rsidR="00984A70" w:rsidRDefault="00984A70" w:rsidP="00EE4195">
      <w:pPr>
        <w:spacing w:line="360" w:lineRule="auto"/>
        <w:contextualSpacing/>
      </w:pPr>
      <w:r>
        <w:t>Dagmar von Freytag-Loringhoven</w:t>
      </w:r>
    </w:p>
    <w:p w:rsidR="00984A70" w:rsidRDefault="00984A70" w:rsidP="00EE4195">
      <w:pPr>
        <w:spacing w:line="360" w:lineRule="auto"/>
        <w:contextualSpacing/>
      </w:pPr>
      <w:r>
        <w:t>Kirstin Kaiser</w:t>
      </w:r>
    </w:p>
    <w:p w:rsidR="00984A70" w:rsidRDefault="00984A70" w:rsidP="00EE4195">
      <w:pPr>
        <w:spacing w:line="360" w:lineRule="auto"/>
        <w:contextualSpacing/>
      </w:pPr>
      <w:r>
        <w:t>Simone Lindau</w:t>
      </w:r>
    </w:p>
    <w:p w:rsidR="00984A70" w:rsidRDefault="00984A70" w:rsidP="00EE4195">
      <w:pPr>
        <w:spacing w:line="360" w:lineRule="auto"/>
        <w:contextualSpacing/>
      </w:pPr>
      <w:r>
        <w:t>Laura Piffaretti</w:t>
      </w:r>
    </w:p>
    <w:p w:rsidR="00984A70" w:rsidRDefault="00984A70" w:rsidP="00EE4195">
      <w:pPr>
        <w:spacing w:line="360" w:lineRule="auto"/>
        <w:contextualSpacing/>
      </w:pPr>
      <w:r>
        <w:t xml:space="preserve">Odulf Damen </w:t>
      </w:r>
    </w:p>
    <w:p w:rsidR="00984A70" w:rsidRDefault="00984A70" w:rsidP="00EE4195">
      <w:pPr>
        <w:spacing w:line="360" w:lineRule="auto"/>
        <w:contextualSpacing/>
      </w:pPr>
      <w:r>
        <w:t>Thomas Adam</w:t>
      </w:r>
    </w:p>
    <w:p w:rsidR="008561EA" w:rsidRDefault="008561EA" w:rsidP="00EE4195">
      <w:pPr>
        <w:spacing w:line="360" w:lineRule="auto"/>
        <w:contextualSpacing/>
      </w:pPr>
    </w:p>
    <w:sectPr w:rsidR="008561EA" w:rsidSect="00407CDA">
      <w:pgSz w:w="11900" w:h="16840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7E2D7C"/>
    <w:rsid w:val="00130D2F"/>
    <w:rsid w:val="00347D68"/>
    <w:rsid w:val="00354859"/>
    <w:rsid w:val="00363648"/>
    <w:rsid w:val="00366CEF"/>
    <w:rsid w:val="00370939"/>
    <w:rsid w:val="00407CDA"/>
    <w:rsid w:val="00427772"/>
    <w:rsid w:val="00434951"/>
    <w:rsid w:val="004B5CE2"/>
    <w:rsid w:val="004D2743"/>
    <w:rsid w:val="00535719"/>
    <w:rsid w:val="00643C0A"/>
    <w:rsid w:val="00650B78"/>
    <w:rsid w:val="006D2F95"/>
    <w:rsid w:val="00790298"/>
    <w:rsid w:val="007E2D7C"/>
    <w:rsid w:val="00837610"/>
    <w:rsid w:val="008561EA"/>
    <w:rsid w:val="00984A70"/>
    <w:rsid w:val="00BC579F"/>
    <w:rsid w:val="00C60D7A"/>
    <w:rsid w:val="00C8403B"/>
    <w:rsid w:val="00DB72EE"/>
    <w:rsid w:val="00DF681A"/>
    <w:rsid w:val="00E17B3A"/>
    <w:rsid w:val="00EC7A8B"/>
    <w:rsid w:val="00EE1787"/>
    <w:rsid w:val="00EE4195"/>
    <w:rsid w:val="00F04072"/>
    <w:rsid w:val="00F20933"/>
    <w:rsid w:val="00F5676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6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648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von Freytag-Loringhoven</dc:creator>
  <cp:lastModifiedBy>Büro</cp:lastModifiedBy>
  <cp:revision>2</cp:revision>
  <dcterms:created xsi:type="dcterms:W3CDTF">2017-06-19T09:26:00Z</dcterms:created>
  <dcterms:modified xsi:type="dcterms:W3CDTF">2017-06-19T09:26:00Z</dcterms:modified>
</cp:coreProperties>
</file>